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2" w:rsidRDefault="004A17D2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975783" w:rsidRPr="00962024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A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E32AED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07.12.2021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126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               в сфере обеспе</w:t>
      </w:r>
      <w:r w:rsidR="00E32A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общественной безопасности</w:t>
      </w:r>
    </w:p>
    <w:p w:rsidR="00975783" w:rsidRPr="00962024" w:rsidRDefault="00D24126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2022-2024 годы»</w:t>
      </w:r>
    </w:p>
    <w:bookmarkEnd w:id="0"/>
    <w:p w:rsidR="00975783" w:rsidRPr="00F61D6C" w:rsidRDefault="00975783" w:rsidP="00DE341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28" w:rsidRPr="00910DCD" w:rsidRDefault="00766C38" w:rsidP="004A17D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228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185228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85228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18.02.2022 № 82 «О внесении изменений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5228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Ханты-Мансийского района от 17.12.2021 № 34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85228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на 2022 год и плановый период                              2023 и 2024 годов». </w:t>
      </w:r>
    </w:p>
    <w:p w:rsidR="00B34CCC" w:rsidRDefault="007F6B34" w:rsidP="00DE341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</w:t>
      </w:r>
      <w:r w:rsidR="005C44F9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</w:t>
      </w:r>
      <w:r w:rsidR="005C44F9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Ханты-Мансийского района </w:t>
      </w:r>
      <w:r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6,1 </w:t>
      </w:r>
      <w:r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C4C30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 w:rsidR="00910DCD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</w:t>
      </w:r>
      <w:proofErr w:type="gramStart"/>
      <w:r w:rsidR="00910DCD" w:rsidRPr="00910D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ситуации» с  целью обеспечение доли софинансирования средств окружного бюджета).</w:t>
      </w:r>
      <w:proofErr w:type="gramEnd"/>
    </w:p>
    <w:p w:rsidR="0069512E" w:rsidRPr="00EA521E" w:rsidRDefault="00A27A5E" w:rsidP="00DE341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 исполнение требований пунктов 1.5.1. и 1.5.3.</w:t>
      </w:r>
      <w:r w:rsidR="00D64790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12E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D64790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антинаркотической комиссии Ханты-Мансийского автономного округа – Югры от 08.12.2021 № 4</w:t>
      </w:r>
      <w:r w:rsidR="0069512E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CC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69512E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CEA" w:rsidRPr="00EA521E" w:rsidRDefault="0069512E" w:rsidP="00DE341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дополнить муниципальную программу основным мероприятием 2.4. «Организация работы </w:t>
      </w:r>
      <w:r w:rsidR="00303CEA" w:rsidRPr="0030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</w:r>
      <w:proofErr w:type="spellStart"/>
      <w:r w:rsidR="00303CEA" w:rsidRPr="0030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303CEA" w:rsidRPr="0030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(показатель 1; показатели 2, 3,4,5,6,7 из приложения №3)</w:t>
      </w:r>
      <w:r w:rsidR="00303CEA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ответственный исполнитель </w:t>
      </w:r>
      <w:r w:rsidR="00E3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03CEA"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Ханты-Мансийского района (отдел по организации профилактики правонарушений), источник финансирования – бюджет района, объем финансирования  на весь период реализации муниципальной программы не предусмотрен и составляет 0,0 тыс. рублей.</w:t>
      </w:r>
    </w:p>
    <w:p w:rsidR="00303CEA" w:rsidRDefault="00303CEA" w:rsidP="00DE341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3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E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«Календарный план реализации мероприятий муниципальной программы на 2022 год» к постановлению администрации Ханты-Мансийского района от 07.12.2021 № 316</w:t>
      </w:r>
      <w:r w:rsidR="001F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вышеуказанным</w:t>
      </w:r>
      <w:r w:rsidR="00DE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мероприятием со сроком реализации – в течение </w:t>
      </w:r>
      <w:r w:rsidR="00F73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E3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7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адресностью, направленной на все категории граждан.</w:t>
      </w:r>
    </w:p>
    <w:p w:rsidR="00D64790" w:rsidRDefault="00F735E6" w:rsidP="00DE341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приложение 3 «Показатели, характе</w:t>
      </w:r>
      <w:r w:rsidR="00E6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изующие эффективность структурного элемента (основного мероприятия) </w:t>
      </w:r>
      <w:r w:rsidR="00E6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</w:t>
      </w:r>
      <w:r w:rsidR="0024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казателями</w:t>
      </w:r>
      <w:r w:rsidR="00F1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«Вовлеченность населения 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41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незаконный оборот наркотиков (на 100 тыс.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2414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="002414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proofErr w:type="spellStart"/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Криминогенность</w:t>
      </w:r>
      <w:proofErr w:type="spellEnd"/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 (на 100 тыс. человек), ед.»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6. «Количество случаев отравления наркотиками среди несовершеннолетних (на 100 тыс. несовершеннолетних), ед.»                                      </w:t>
      </w:r>
      <w:r w:rsidR="008A270F" w:rsidRP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установлением значени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0 единиц на начало реализации, весь период выполнения и на момент окончания действия</w:t>
      </w:r>
      <w:r w:rsidR="008A270F" w:rsidRPr="0040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показателем 5. «Количество случаев отравления наркотиками (на 100 тыс. человек), ед.» с установлением значения базового показателя на начало реализации муниципальной программы </w:t>
      </w:r>
      <w:r w:rsidR="00F1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ед.,</w:t>
      </w:r>
      <w:r w:rsidR="00F1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– 3 ед., на 2023 год – 2 ед., на 2024 год – 1 ед.                            и значением показателя на момент окончания действия муниципальной программы – 1 ед.</w:t>
      </w:r>
    </w:p>
    <w:p w:rsidR="00910DCD" w:rsidRPr="00D64790" w:rsidRDefault="00910DCD" w:rsidP="00DE341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90">
        <w:rPr>
          <w:rFonts w:ascii="Times New Roman" w:hAnsi="Times New Roman" w:cs="Times New Roman"/>
          <w:sz w:val="28"/>
          <w:szCs w:val="28"/>
        </w:rPr>
        <w:t>Предлагаемые</w:t>
      </w:r>
      <w:r w:rsidR="00B23B5E" w:rsidRPr="00D64790">
        <w:rPr>
          <w:rFonts w:ascii="Times New Roman" w:hAnsi="Times New Roman" w:cs="Times New Roman"/>
          <w:sz w:val="28"/>
          <w:szCs w:val="28"/>
        </w:rPr>
        <w:t xml:space="preserve"> Проектом программы изменениями </w:t>
      </w:r>
      <w:r w:rsidRPr="00D64790">
        <w:rPr>
          <w:rFonts w:ascii="Times New Roman" w:hAnsi="Times New Roman" w:cs="Times New Roman"/>
          <w:sz w:val="28"/>
          <w:szCs w:val="28"/>
        </w:rPr>
        <w:t xml:space="preserve">не приведут </w:t>
      </w:r>
      <w:r w:rsidR="001F5D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4790">
        <w:rPr>
          <w:rFonts w:ascii="Times New Roman" w:hAnsi="Times New Roman" w:cs="Times New Roman"/>
          <w:sz w:val="28"/>
          <w:szCs w:val="28"/>
        </w:rPr>
        <w:t>к корректировке значений целевых показателей.</w:t>
      </w:r>
    </w:p>
    <w:p w:rsidR="00DA4CE9" w:rsidRPr="00D64790" w:rsidRDefault="005A687C" w:rsidP="00DE341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75469" w:rsidRPr="00DE341C" w:rsidRDefault="002A0B83" w:rsidP="00DE341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DE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 w:rsidRPr="00DE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B95F08" w:rsidRDefault="00B95F08" w:rsidP="00B95F08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F08" w:rsidSect="00DE341C">
      <w:footerReference w:type="default" r:id="rId9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7169"/>
      <w:docPartObj>
        <w:docPartGallery w:val="Page Numbers (Bottom of Page)"/>
        <w:docPartUnique/>
      </w:docPartObj>
    </w:sdtPr>
    <w:sdtEndPr/>
    <w:sdtContent>
      <w:p w:rsidR="00DE341C" w:rsidRDefault="00DE34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D2">
          <w:rPr>
            <w:noProof/>
          </w:rPr>
          <w:t>1</w:t>
        </w:r>
        <w: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1455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3E7A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17D2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9512E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270F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C3F85"/>
    <w:rsid w:val="008D1299"/>
    <w:rsid w:val="008D6252"/>
    <w:rsid w:val="008E2B4F"/>
    <w:rsid w:val="008E4021"/>
    <w:rsid w:val="008E4601"/>
    <w:rsid w:val="008F0C80"/>
    <w:rsid w:val="008F35FD"/>
    <w:rsid w:val="008F527F"/>
    <w:rsid w:val="00901B9B"/>
    <w:rsid w:val="0090286F"/>
    <w:rsid w:val="00903CF1"/>
    <w:rsid w:val="00910DCD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732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624C3"/>
    <w:rsid w:val="00E62935"/>
    <w:rsid w:val="00E64609"/>
    <w:rsid w:val="00E65660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C992-A5AB-47AF-82ED-C083BF7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2022-03-24T09:39:00Z</dcterms:modified>
</cp:coreProperties>
</file>